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B1CC" w14:textId="00D5155C" w:rsidR="00F12C76" w:rsidRDefault="00D90EE5" w:rsidP="00D90EE5">
      <w:pPr>
        <w:spacing w:after="0"/>
        <w:ind w:firstLine="709"/>
        <w:jc w:val="center"/>
        <w:rPr>
          <w:b/>
          <w:bCs/>
        </w:rPr>
      </w:pPr>
      <w:r w:rsidRPr="00C864FF">
        <w:rPr>
          <w:b/>
          <w:bCs/>
        </w:rPr>
        <w:t xml:space="preserve">Анализ состояния работы с обращениями граждан за </w:t>
      </w:r>
      <w:r w:rsidRPr="00C864FF">
        <w:rPr>
          <w:b/>
          <w:bCs/>
          <w:lang w:val="en-US"/>
        </w:rPr>
        <w:t>I</w:t>
      </w:r>
      <w:r w:rsidRPr="00C864FF">
        <w:rPr>
          <w:b/>
          <w:bCs/>
        </w:rPr>
        <w:t xml:space="preserve"> квартал 202</w:t>
      </w:r>
      <w:r w:rsidR="009F3BFC">
        <w:rPr>
          <w:b/>
          <w:bCs/>
        </w:rPr>
        <w:t>0</w:t>
      </w:r>
      <w:r w:rsidRPr="00C864FF">
        <w:rPr>
          <w:b/>
          <w:bCs/>
        </w:rPr>
        <w:t xml:space="preserve"> года</w:t>
      </w:r>
    </w:p>
    <w:p w14:paraId="663E8F56" w14:textId="77777777" w:rsidR="00607A92" w:rsidRDefault="00607A92" w:rsidP="00607A92">
      <w:pPr>
        <w:spacing w:after="0"/>
        <w:ind w:firstLine="709"/>
      </w:pPr>
    </w:p>
    <w:p w14:paraId="308F92C3" w14:textId="6026029B" w:rsidR="00607A92" w:rsidRPr="00607A92" w:rsidRDefault="00607A92" w:rsidP="00607A92">
      <w:pPr>
        <w:spacing w:after="0"/>
        <w:ind w:firstLine="709"/>
        <w:jc w:val="both"/>
      </w:pPr>
      <w:r w:rsidRPr="00607A92">
        <w:t xml:space="preserve">Работа по рассмотрению </w:t>
      </w:r>
      <w:r>
        <w:t xml:space="preserve">обращений граждан в системе МЧС России организована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органов, органов местного самоуправления», регламентом Министерства Российской Федерации по делам гражданской обороны, чрезвычайным ситуациям и ликвидации последствий стихийных бедствий, утвержденным Приказом МЧС России от 02.09.2014 № 484, приказом МЧС России от 29.12.2021 № 933 «Об организации работы по рассмотрению обращений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бедствий».   </w:t>
      </w:r>
    </w:p>
    <w:p w14:paraId="3C2E5BDB" w14:textId="6DF16720" w:rsidR="0010026B" w:rsidRDefault="00D90EE5" w:rsidP="00D90EE5">
      <w:pPr>
        <w:spacing w:after="0"/>
        <w:ind w:firstLine="709"/>
        <w:jc w:val="both"/>
      </w:pPr>
      <w:r>
        <w:t xml:space="preserve">В Главное управление МЧС России по Волгоградской области (включая территориальные подразделения надзорной деятельности и профилактической работы) за </w:t>
      </w:r>
      <w:r>
        <w:rPr>
          <w:lang w:val="en-US"/>
        </w:rPr>
        <w:t>I</w:t>
      </w:r>
      <w:r>
        <w:t xml:space="preserve"> квартал 202</w:t>
      </w:r>
      <w:r w:rsidR="005B1FAF">
        <w:t>0</w:t>
      </w:r>
      <w:r>
        <w:t xml:space="preserve"> года поступило </w:t>
      </w:r>
      <w:r w:rsidR="00EA767C">
        <w:t>152</w:t>
      </w:r>
      <w:r>
        <w:t xml:space="preserve"> обращени</w:t>
      </w:r>
      <w:r w:rsidR="00EA767C">
        <w:t>я</w:t>
      </w:r>
      <w:r>
        <w:t xml:space="preserve">. В электронном виде поступило </w:t>
      </w:r>
      <w:r w:rsidR="005B1FAF">
        <w:t>65</w:t>
      </w:r>
      <w:r>
        <w:t xml:space="preserve"> обращений, в письменном – </w:t>
      </w:r>
      <w:r w:rsidR="005B1FAF">
        <w:t>87</w:t>
      </w:r>
      <w:r w:rsidR="008C72F6">
        <w:t xml:space="preserve">. </w:t>
      </w:r>
    </w:p>
    <w:p w14:paraId="610E266B" w14:textId="2CA0F464" w:rsidR="005B1FAF" w:rsidRDefault="005B1FAF" w:rsidP="00D90EE5">
      <w:pPr>
        <w:spacing w:after="0"/>
        <w:ind w:firstLine="709"/>
        <w:jc w:val="both"/>
      </w:pPr>
      <w:r>
        <w:t>Количество обращений граждан</w:t>
      </w:r>
      <w:r w:rsidR="00E84216">
        <w:t>, поступивших в Главное управление МЧС России по Волгоградской области напрямую от заявителей, 65 (42,8%).</w:t>
      </w:r>
    </w:p>
    <w:p w14:paraId="35CC773F" w14:textId="1B5104E7" w:rsidR="00E84216" w:rsidRDefault="00E84216" w:rsidP="00D90EE5">
      <w:pPr>
        <w:spacing w:after="0"/>
        <w:ind w:firstLine="709"/>
        <w:jc w:val="both"/>
      </w:pPr>
      <w:r>
        <w:t>Количество обращений граждан, поступивших из других органов власти, 87 (57,2%).</w:t>
      </w:r>
    </w:p>
    <w:p w14:paraId="1F453CC4" w14:textId="52FC3B7D" w:rsidR="0010026B" w:rsidRDefault="0010026B" w:rsidP="00D90EE5">
      <w:pPr>
        <w:spacing w:after="0"/>
        <w:ind w:firstLine="709"/>
        <w:jc w:val="both"/>
      </w:pPr>
      <w:r>
        <w:t>Все поступившие в Главное управление МЧС России по Волгоградской области обращения граждан зарегистрированы и направлены на исполнение в структурные подразделения Главного управления.</w:t>
      </w:r>
    </w:p>
    <w:p w14:paraId="332D4207" w14:textId="73800C1B" w:rsidR="00D90EE5" w:rsidRDefault="00EA5D26" w:rsidP="00D90EE5">
      <w:pPr>
        <w:spacing w:after="0"/>
        <w:ind w:firstLine="709"/>
        <w:jc w:val="both"/>
      </w:pPr>
      <w:r>
        <w:t xml:space="preserve">В том числе поступило </w:t>
      </w:r>
      <w:r w:rsidR="00E84216">
        <w:t>15</w:t>
      </w:r>
      <w:r>
        <w:t xml:space="preserve"> коллективных обращени</w:t>
      </w:r>
      <w:r w:rsidR="00E84216">
        <w:t>й</w:t>
      </w:r>
      <w:r>
        <w:t>, 1</w:t>
      </w:r>
      <w:r w:rsidR="00E84216">
        <w:t>1</w:t>
      </w:r>
      <w:r>
        <w:t xml:space="preserve"> повторных обращений. </w:t>
      </w:r>
      <w:r w:rsidR="00D90EE5">
        <w:t>Перенаправлено на рассмотрение</w:t>
      </w:r>
      <w:r w:rsidR="008C72F6">
        <w:t xml:space="preserve"> по компетенции в другие органы государственной власти и местного самоуправления </w:t>
      </w:r>
      <w:r w:rsidR="00E84216">
        <w:t>37</w:t>
      </w:r>
      <w:r w:rsidR="008C72F6">
        <w:t xml:space="preserve"> обращений. </w:t>
      </w:r>
    </w:p>
    <w:p w14:paraId="39BBA603" w14:textId="20EB3530" w:rsidR="0010026B" w:rsidRDefault="0010026B" w:rsidP="00D90EE5">
      <w:pPr>
        <w:spacing w:after="0"/>
        <w:ind w:firstLine="709"/>
        <w:jc w:val="both"/>
      </w:pPr>
      <w:r>
        <w:t xml:space="preserve">Основные вопросы, по которым граждане обращались в Главное управление МЧС России по Волгоградской области за </w:t>
      </w:r>
      <w:r w:rsidRPr="0010026B">
        <w:t>I квартал 202</w:t>
      </w:r>
      <w:r w:rsidR="00E84216">
        <w:t>0</w:t>
      </w:r>
      <w:r w:rsidRPr="0010026B">
        <w:t xml:space="preserve"> года</w:t>
      </w:r>
      <w:r>
        <w:t>:</w:t>
      </w:r>
    </w:p>
    <w:p w14:paraId="3277C864" w14:textId="1CC23CC4" w:rsidR="0010026B" w:rsidRDefault="0010026B" w:rsidP="00D90EE5">
      <w:pPr>
        <w:spacing w:after="0"/>
        <w:ind w:firstLine="709"/>
        <w:jc w:val="both"/>
      </w:pPr>
      <w:r>
        <w:t>р</w:t>
      </w:r>
      <w:r w:rsidRPr="0010026B">
        <w:t>абота противопожарной службы и соблюдение норм пожарной безопасности</w:t>
      </w:r>
      <w:r>
        <w:t xml:space="preserve"> – 11</w:t>
      </w:r>
      <w:r w:rsidR="00E84216">
        <w:t>5</w:t>
      </w:r>
      <w:r>
        <w:t xml:space="preserve"> (7</w:t>
      </w:r>
      <w:r w:rsidR="00E84216">
        <w:t>5</w:t>
      </w:r>
      <w:r>
        <w:t>,</w:t>
      </w:r>
      <w:r w:rsidR="00E84216">
        <w:t>7</w:t>
      </w:r>
      <w:r>
        <w:t>%);</w:t>
      </w:r>
    </w:p>
    <w:p w14:paraId="67153007" w14:textId="3E73139F" w:rsidR="0010026B" w:rsidRDefault="0010026B" w:rsidP="00D90EE5">
      <w:pPr>
        <w:spacing w:after="0"/>
        <w:ind w:firstLine="709"/>
        <w:jc w:val="both"/>
      </w:pPr>
      <w:r>
        <w:t>к</w:t>
      </w:r>
      <w:r w:rsidRPr="0010026B">
        <w:t>оммунальное хозяйство</w:t>
      </w:r>
      <w:r>
        <w:t xml:space="preserve"> – </w:t>
      </w:r>
      <w:r w:rsidR="00E84216">
        <w:t>1</w:t>
      </w:r>
      <w:r>
        <w:t xml:space="preserve"> (</w:t>
      </w:r>
      <w:r w:rsidR="00E84216">
        <w:t>0</w:t>
      </w:r>
      <w:r>
        <w:t>,</w:t>
      </w:r>
      <w:r w:rsidR="00E84216">
        <w:t>7</w:t>
      </w:r>
      <w:r>
        <w:t>%);</w:t>
      </w:r>
    </w:p>
    <w:p w14:paraId="3A247976" w14:textId="53ACB22F" w:rsidR="0010026B" w:rsidRDefault="0010026B" w:rsidP="00D90EE5">
      <w:pPr>
        <w:spacing w:after="0"/>
        <w:ind w:firstLine="709"/>
        <w:jc w:val="both"/>
      </w:pPr>
      <w:r>
        <w:t>г</w:t>
      </w:r>
      <w:r w:rsidRPr="0010026B">
        <w:t>осударственная инспекция по маломерным судам (ГИМС)</w:t>
      </w:r>
      <w:r>
        <w:t xml:space="preserve"> -</w:t>
      </w:r>
      <w:r w:rsidR="00E84216">
        <w:t xml:space="preserve"> 5</w:t>
      </w:r>
      <w:r>
        <w:t xml:space="preserve"> (</w:t>
      </w:r>
      <w:r w:rsidR="00E84216">
        <w:t>3</w:t>
      </w:r>
      <w:r>
        <w:t>,</w:t>
      </w:r>
      <w:r w:rsidR="00E84216">
        <w:t>3</w:t>
      </w:r>
      <w:r>
        <w:t>%);</w:t>
      </w:r>
    </w:p>
    <w:p w14:paraId="0F16C0D1" w14:textId="2363D800" w:rsidR="00560A5A" w:rsidRDefault="00560A5A" w:rsidP="00D90EE5">
      <w:pPr>
        <w:spacing w:after="0"/>
        <w:ind w:firstLine="709"/>
        <w:jc w:val="both"/>
      </w:pPr>
      <w:r>
        <w:t>п</w:t>
      </w:r>
      <w:r w:rsidRPr="00560A5A">
        <w:t>рохождение службы</w:t>
      </w:r>
      <w:r>
        <w:t xml:space="preserve"> – </w:t>
      </w:r>
      <w:r w:rsidR="00E84216">
        <w:t>8</w:t>
      </w:r>
      <w:r>
        <w:t xml:space="preserve"> (</w:t>
      </w:r>
      <w:r w:rsidR="00E84216">
        <w:t>5,3</w:t>
      </w:r>
      <w:r>
        <w:t>%)</w:t>
      </w:r>
      <w:r w:rsidR="00E84216">
        <w:t>;</w:t>
      </w:r>
    </w:p>
    <w:p w14:paraId="48624759" w14:textId="3FAD5D2E" w:rsidR="00E84216" w:rsidRDefault="00E84216" w:rsidP="00D90EE5">
      <w:pPr>
        <w:spacing w:after="0"/>
        <w:ind w:firstLine="709"/>
        <w:jc w:val="both"/>
      </w:pPr>
      <w:r>
        <w:t>ж</w:t>
      </w:r>
      <w:r w:rsidRPr="00E84216">
        <w:t>илищные вопросы</w:t>
      </w:r>
      <w:r>
        <w:t xml:space="preserve"> – 3 (2%);</w:t>
      </w:r>
    </w:p>
    <w:p w14:paraId="78DC83F3" w14:textId="689CFA48" w:rsidR="00E84216" w:rsidRDefault="00E84216" w:rsidP="00D90EE5">
      <w:pPr>
        <w:spacing w:after="0"/>
        <w:ind w:firstLine="709"/>
        <w:jc w:val="both"/>
      </w:pPr>
      <w:r>
        <w:t>в</w:t>
      </w:r>
      <w:r w:rsidRPr="00E84216">
        <w:t>опросы</w:t>
      </w:r>
      <w:r>
        <w:t>,</w:t>
      </w:r>
      <w:r w:rsidRPr="00E84216">
        <w:t xml:space="preserve"> связанные с рассмотрением обращений граждан должностными лицами</w:t>
      </w:r>
      <w:r>
        <w:t xml:space="preserve"> – 7 (4,6%);</w:t>
      </w:r>
    </w:p>
    <w:p w14:paraId="693A8EB8" w14:textId="175B338C" w:rsidR="00E84216" w:rsidRDefault="00E84216" w:rsidP="00D90EE5">
      <w:pPr>
        <w:spacing w:after="0"/>
        <w:ind w:firstLine="709"/>
        <w:jc w:val="both"/>
      </w:pPr>
      <w:r>
        <w:t>о</w:t>
      </w:r>
      <w:r w:rsidRPr="00E84216">
        <w:t>рганизация труда и нормирование труда</w:t>
      </w:r>
      <w:r>
        <w:t xml:space="preserve"> – 1 (0,7%).</w:t>
      </w:r>
    </w:p>
    <w:p w14:paraId="45676B5C" w14:textId="21567832" w:rsidR="00560A5A" w:rsidRDefault="00560A5A" w:rsidP="00D90EE5">
      <w:pPr>
        <w:spacing w:after="0"/>
        <w:ind w:firstLine="709"/>
        <w:jc w:val="both"/>
      </w:pPr>
      <w:r>
        <w:t xml:space="preserve">В соответствии с Указом Президента Российской Федерации «О мониторинге и анализе результатов рассмотрения обращений граждан и организаций» от 17 апреля 2017 г. № 171 МЧС России и его территориальные органы с 1 июля 2017 г. Ежемесячно представляют в Администрацию </w:t>
      </w:r>
      <w:r>
        <w:lastRenderedPageBreak/>
        <w:t xml:space="preserve">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 Ежемесячно до 5-го числа каждого месяца заполняется отчет Главного управления МЧС России по Волгоградской области о результатах рассмотрения обращений. В </w:t>
      </w:r>
      <w:r w:rsidRPr="00560A5A">
        <w:t>I квартал</w:t>
      </w:r>
      <w:r>
        <w:t>е</w:t>
      </w:r>
      <w:r w:rsidRPr="00560A5A">
        <w:t xml:space="preserve"> 202</w:t>
      </w:r>
      <w:r w:rsidR="009F3BFC">
        <w:t>0</w:t>
      </w:r>
      <w:r w:rsidRPr="00560A5A">
        <w:t xml:space="preserve"> года</w:t>
      </w:r>
      <w:r>
        <w:t xml:space="preserve"> поступило и обработано </w:t>
      </w:r>
      <w:r w:rsidR="009F3BFC">
        <w:t>43</w:t>
      </w:r>
      <w:r>
        <w:t xml:space="preserve"> обращени</w:t>
      </w:r>
      <w:r w:rsidR="009F3BFC">
        <w:t>я</w:t>
      </w:r>
      <w:r>
        <w:t>.</w:t>
      </w:r>
    </w:p>
    <w:p w14:paraId="07926F37" w14:textId="77777777" w:rsidR="00560A5A" w:rsidRDefault="00560A5A" w:rsidP="00D90EE5">
      <w:pPr>
        <w:spacing w:after="0"/>
        <w:ind w:firstLine="709"/>
        <w:jc w:val="both"/>
      </w:pPr>
    </w:p>
    <w:p w14:paraId="5A669E3A" w14:textId="77777777" w:rsidR="00EA5D26" w:rsidRPr="008C72F6" w:rsidRDefault="00EA5D26" w:rsidP="00D90EE5">
      <w:pPr>
        <w:spacing w:after="0"/>
        <w:ind w:firstLine="709"/>
        <w:jc w:val="both"/>
      </w:pPr>
    </w:p>
    <w:sectPr w:rsidR="00EA5D26" w:rsidRPr="008C72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E5"/>
    <w:rsid w:val="00035236"/>
    <w:rsid w:val="0010026B"/>
    <w:rsid w:val="002C40C2"/>
    <w:rsid w:val="00386CC0"/>
    <w:rsid w:val="00432E35"/>
    <w:rsid w:val="0047025F"/>
    <w:rsid w:val="00560A5A"/>
    <w:rsid w:val="005B1FAF"/>
    <w:rsid w:val="00607A92"/>
    <w:rsid w:val="006C0B77"/>
    <w:rsid w:val="006E4821"/>
    <w:rsid w:val="008242FF"/>
    <w:rsid w:val="00870751"/>
    <w:rsid w:val="008C72F6"/>
    <w:rsid w:val="00922C48"/>
    <w:rsid w:val="009F3BFC"/>
    <w:rsid w:val="00A01057"/>
    <w:rsid w:val="00AC3B6B"/>
    <w:rsid w:val="00B915B7"/>
    <w:rsid w:val="00C864FF"/>
    <w:rsid w:val="00D90EE5"/>
    <w:rsid w:val="00E84216"/>
    <w:rsid w:val="00EA59DF"/>
    <w:rsid w:val="00EA5D26"/>
    <w:rsid w:val="00EA767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054"/>
  <w15:chartTrackingRefBased/>
  <w15:docId w15:val="{95C662E4-62DD-4502-BE0B-554A517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2022-07-05T17:27:00Z</dcterms:created>
  <dcterms:modified xsi:type="dcterms:W3CDTF">2022-07-05T17:48:00Z</dcterms:modified>
</cp:coreProperties>
</file>