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041" w:rsidRDefault="00F97041" w:rsidP="00C92D95">
      <w:pPr>
        <w:rPr>
          <w:rFonts w:ascii="Times New Roman" w:hAnsi="Times New Roman" w:cs="Times New Roman"/>
          <w:b/>
          <w:sz w:val="28"/>
          <w:szCs w:val="28"/>
        </w:rPr>
      </w:pPr>
    </w:p>
    <w:p w:rsidR="00AA187A" w:rsidRPr="00D17DC8" w:rsidRDefault="00B76C1C" w:rsidP="00D17D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DC8">
        <w:rPr>
          <w:rFonts w:ascii="Times New Roman" w:hAnsi="Times New Roman" w:cs="Times New Roman"/>
          <w:b/>
          <w:sz w:val="28"/>
          <w:szCs w:val="28"/>
        </w:rPr>
        <w:t xml:space="preserve">Перечень юридических лиц и индивидуальных предпринимателей, в отношении которых проводятся плановые проверки в области </w:t>
      </w:r>
      <w:r w:rsidR="005C5345">
        <w:rPr>
          <w:rFonts w:ascii="Times New Roman" w:hAnsi="Times New Roman" w:cs="Times New Roman"/>
          <w:b/>
          <w:sz w:val="28"/>
          <w:szCs w:val="28"/>
        </w:rPr>
        <w:t>гражданской обороны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817"/>
        <w:gridCol w:w="14175"/>
      </w:tblGrid>
      <w:tr w:rsidR="00C92D95" w:rsidTr="004F3208">
        <w:tc>
          <w:tcPr>
            <w:tcW w:w="817" w:type="dxa"/>
          </w:tcPr>
          <w:p w:rsidR="00C92D95" w:rsidRDefault="00C92D95" w:rsidP="000C4F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4175" w:type="dxa"/>
          </w:tcPr>
          <w:p w:rsidR="00C92D95" w:rsidRDefault="00C92D95" w:rsidP="000C4F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17DC8">
              <w:rPr>
                <w:rFonts w:ascii="Times New Roman" w:hAnsi="Times New Roman" w:cs="Times New Roman"/>
                <w:sz w:val="28"/>
                <w:szCs w:val="28"/>
              </w:rPr>
              <w:t>олное наименование юридического лица, фамилия, имя и отчество (при наличии) индивидуального предпринимателя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учреждение культуры Государственный историк</w:t>
            </w:r>
            <w:proofErr w:type="gram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мемориальный музей - заповедник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Сталинградская битва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Объединенная компания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Русал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Уральский  алюминий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 - филиал 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Русал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Урал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в Волгограде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Объединенная компания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Русал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Волгоградский алюминиевый завод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Волгоградское Открытое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Химпром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Эктос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-Волга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Каустик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бюджетное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Администрация Волго-Донского бассейна внутренних водных путей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унитарное предприятие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Предприятие по обращению с радиоактивными отходами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РосРАО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Волжский</w:t>
            </w:r>
            <w:proofErr w:type="gram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оргсинтез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ЛУКОЙЛ </w:t>
            </w:r>
            <w:proofErr w:type="gram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олгограднефтепереработка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ЛУКОЙЛ </w:t>
            </w:r>
            <w:proofErr w:type="gram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оробковский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газоперерабатывающий завод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Волжский трубный завод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Волгоградской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Волгоградский центр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унитарное предприятие Волгоградской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Волгоградвзрывпром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Газпром трансгаз Волгоград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Транснефть-приволга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- филиал Акционерного общества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Транснефть-приволга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Волгоградское районное нефтепроводное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металлургический комбинат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Красный Октябрь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Лукойл Волгоградэнерго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ЕвроХи</w:t>
            </w:r>
            <w:proofErr w:type="gram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ВолгаКалий</w:t>
            </w:r>
            <w:proofErr w:type="spellEnd"/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Русско-Азербайджанское 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РУСАЗЭКО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Эко-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Капиталл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казенное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научно-исследовательский противочумный институт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службы по надзору в сфере защиты прав потребителей и благополучия человека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Совместное предприятие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Волгодеминойл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Себряковцемент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кислородный завод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Лукойл-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Югнефтепродукт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Праксайр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Инновационные технологии смазок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Фроловский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электросталеплавильный завод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Северсталь канаты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- филиал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АО Северсталь канаты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Форте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Металс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ГМБХ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ЛЛК-Интернешнл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СГ-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трейдинг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- филиал акционерного общества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СГ-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трейдинг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- Волгоградская база сжиженного газа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Российская инновационная топливно-энергетическая компания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Газнефтесервис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Публичное акционерное общество Федеральная сетевая компания единой энергетической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- филиал ПАО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ФСК ЕЭС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- Волго-Донское предприятие магистральных электрических сетей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Публичное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Международный аэропорт Волгоград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Омский завод технического углерода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филиал в г. Волгоград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Волгоградская машиностроительная компания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ВГТЗ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ТЕКСКОР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Волгограднефтемаш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Концессии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казенное учреждение комбинат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Федерального агенства по государственным резервам по Южному Федеральному округу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унитарное предприятие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Научно-исследовательский институт гигиены, токсикологии и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профпатологии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медико-биологического агентства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Российские железные дороги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- филиал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Приволжская железная дорога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- структурное подразделение Волгоградский центр по работе железнодорожных станций - структурного подразделения Приволжской дирекции управления движением - структурного подразделения Центральной дирекции управления движением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унитарное предприятие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Российская телевизионная и радиовещательная сеть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- филиал в г. Волгоград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унитарное предприятие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Всероссийская государственная телевизионная и радиовещательная компания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- филиал ФГУП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ВГТРК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телевизионная и радиовещательная компания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Волгоград-ТРВ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унитарное предприятие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корпорация по организации воздушного движения в 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- Волгоградский центр организации воздушного движения филиала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Аэронавигация Юга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ФГУП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Госкорпорации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ОрВД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медицинский клинический центр Федерального медико-биологического агентства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Публичное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- Волгоградский филиал ПАО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речной 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налоговой службы по Волгоградской области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Альфаойл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торговый дом нефтепродукт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научно-производственный центр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Титан-Баррикады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завод радиотехнического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Завод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Метеор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Электронно-вычислительная техника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судостроительный завод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Научно-исследовательский институт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гидросвязи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Штиль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Производственный комплекс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Ахтуба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Институт по проектированию производств органического синтеза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бюджетное учреждение центр реабилитации фонда социального страхования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Публичное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гидрогенерирующая компания –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РусГидро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, - филиал публичного акционерного общества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гидрогенерирующая компания –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РусГидро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Волжская ГЭС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государственный медицинский университет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здравоохраненния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образовательное учреждение  высшего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государственный социально-педагогический университет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образовательное учреждение  высшего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государственный технический университет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государственный университет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Федеральная пассажирская компания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Вагонный участок Волгоград  Приволжского филиала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Урюпинский </w:t>
            </w:r>
            <w:proofErr w:type="gram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масло экстракционный</w:t>
            </w:r>
            <w:proofErr w:type="gram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завод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музей изобразительных искусств им. И.И. Машкова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 бюджетное учреждение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областной краеведческий музей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 бюджетное учреждение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Историко-этнографический и архитектурный музей-заповедник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Старая</w:t>
            </w:r>
            <w:proofErr w:type="gram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Сарепта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генерация г. </w:t>
            </w:r>
            <w:proofErr w:type="gram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Волжского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Отделение по Волгоградской области Южного главного управления Центрального банка Российской Федерации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автономное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учрежедние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медицинский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исследовательсткий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Межотраслевой научно-технический комплекс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Микрохирургия глаза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имени академика С.В. Федорова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здравоохранения Российской Федерации - Волгоградский филиал ФГАУ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НМИЦ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МНТК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Миккрохирургия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глаза им. Акад. С.Н. Федорова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Минздрава России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Волгоградтранспригород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Главное  бассейновое управление по рыболовству и сохранению водных биологических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- Нижневолжский филиал ФГБУ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Главное  бассейновое управление по рыболовству и сохранению водных биологических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унитарное предприятие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Почта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- филиал Управление Федеральной почтовой связи Волгоградской области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казенное образовательное учреждение  высшего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Волгоградская академия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Министерсва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Внутренних Дел </w:t>
            </w:r>
            <w:proofErr w:type="gram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gram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Фдерации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казенное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Исправительная колония № 26 Управления Федеральной службы исполнения наказаний по Волгоградской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казенное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Исправительная колония № 9 Управления Федеральной службы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исполненния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наказаний по Волгоградской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образовательное учреждение  высшего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государственный аграрный университет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казенное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Исправительная колония № 12 Управления Федеральной службы исполнения наказаний по Волгоградской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казенное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Исправительная колония № 5 Управления Федеральной службы исполнения наказаний по Волгоградской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казенное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Лечебное исправительное учреждение № 23 Управления Федеральной службы исполнения наказаний по Волгоградской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казенное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Исправительная колония № 25 Управления Федеральной службы исполнения наказаний по Волгоградской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казенное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Волгоградская психиатрическая больница (стационар) специализированного типа с интенсивным наблюдением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здравоохранения Российской Федерации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казенное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Исправительная колония № 28 Управления Федеральной службы исполнения наказаний по Волгоградской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казенное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Исправительная колония № 19  Управления Федеральной службы исполнения наказаний по 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Волгоградской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Публичное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Межрегиональная распределительная сетевая компания Юга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- филиал в г. Волгоград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Волжскрезинотехника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Молсыркомбинат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-Волжский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Публичное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Волгоградоблэлектро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Себряковский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комбинат асбестоцементных изделий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Урюпинский крановый завод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Булочно-кондитерский комбинат Урюпинский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Хоперская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упаковка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ответственностью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рюпинский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трикотаж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Городищенский комбинат хлебопродуктов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 бюджетное учреждение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Волгоградская областная универсальная научная библиотека им. М. Горького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Волгоградская областная клиническая больница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, Волгоград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Клиническая больница №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Клиническая больница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Больница №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областной клинический госпиталь ветеранов войн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, Волгоград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Волгоградская областная клиническая психиатрическая больница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областной клинический онкологический диспансер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областной клинический кардиологический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, Волгоград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Клиническая поликлиника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Поликлиника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Поликлиника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Поликлиника №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Клиническая поликлиника №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Клиническая поликлиника №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клиническая больница № 1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им.С.З.Фишера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Городская клиническая больница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7F7D2A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Городская детская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7F7D2A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г. Камышина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Городская больница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7F7D2A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больница г. Камышина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7F7D2A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Камышинская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детская городская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Быковская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7F7D2A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Городищенская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7F7D2A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 Дубовского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7F7D2A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Еланская центральная районная больница Волгоградской области</w:t>
            </w:r>
          </w:p>
        </w:tc>
      </w:tr>
      <w:tr w:rsidR="0040721A" w:rsidRPr="00F97041" w:rsidTr="007F7D2A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Иловлинская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Калачевская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Котельниковская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Котовского муниципального района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Ленинская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Михайловская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Николаевская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Новониколаевская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Палласовская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Светлоярская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Светлоярского муниципального района Волгоградской области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Серафимовичская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Среднеахтубинская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945F6F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Урюпинская центральная районная больница имени В.Ф.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Жогова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7F7D2A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Волгоградская областная детская клиническая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</w:tr>
      <w:tr w:rsidR="0040721A" w:rsidRPr="00F97041" w:rsidTr="007F7D2A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Больница № 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7F7D2A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Детская клиническая больница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Жирновская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 Клетского муниципального района Волгоградской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Новоаннинская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 Суровикинского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, Волгоградская область, город Суровикино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Фроловская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областной центр крови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, Волгоград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казенное учреждение здравоохранения Областной медицинский центр мобилизационных резервов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здравоохранения Волгоградской области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унитарное производственное предприятие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Волгоградские межрайонные электрические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унитарное предприятие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Метроэлектротранс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г. Волгограда,</w:t>
            </w:r>
          </w:p>
        </w:tc>
      </w:tr>
      <w:tr w:rsidR="0040721A" w:rsidRPr="00F97041" w:rsidTr="007F7D2A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унитарное предприятие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Водопроводно-канализационное хозяйство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городского округа – город Волжский Волгоградской области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40721A" w:rsidRPr="00F97041" w:rsidTr="007F7D2A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предприятие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Волжские межрайонные электросети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– город Волжский Волгоградской области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40721A" w:rsidRPr="00F97041" w:rsidTr="007F7D2A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</w:tcPr>
          <w:p w:rsidR="0040721A" w:rsidRPr="0040721A" w:rsidRDefault="0040721A" w:rsidP="0040721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унитарное предприятие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Волжская автомобильная колонна №1732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здравоохраненния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 Алексеевского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Спецнефтематериалы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Красноярская средняя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Чернышковского муниципального района Волгоградской области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казеннное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Бобровская - II средняя школа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Серафимовичского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района Волгоградской области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казеннное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Быковская средняя школа №1 имени Героя России Арефьева Сергея Анатольевича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Быковского муниципального района Волгоградской области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Волжский завод асбестовых технических изделий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Внешнеэкономическое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Волгоград-интурист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Волгогазоаппарат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Волгоградская ГРЭС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Волгоградская мельница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Михайловская средняя школа Урюпинского муниципального района Волгоградской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Волжский абразивный завод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Волоцкая средняя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Чернышковского муниципального района </w:t>
            </w:r>
            <w:proofErr w:type="gram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Волгоградской</w:t>
            </w:r>
            <w:proofErr w:type="gram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обласвти</w:t>
            </w:r>
            <w:proofErr w:type="spellEnd"/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Волтайр-пром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Городская клиническая больница скорой медицинской помощи №25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Волгоградской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Городищенская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станция по борьбе с болезнями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Государственная комиссия Российской Федерации по испытанию и охране селекционных достижений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Филиал - Волгоградская государственная сортоиспытательная станция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унитарное предприятие гостиница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Урюпинск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Петровская средняя школа Урюпинского муниципального района Волгоградской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Клиническая больница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общеобразовательное учреждение центр развития ребенка - детский сад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Тюльпан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Иловлинского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Волгоградской области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общеобразовательное учреждение детский сад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Солнышко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Старополтавского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Волгоградской области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областной детский санаторий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, Волгоград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Жилищно-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комунальное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 Дзержинского района Волгограда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завод строительных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Иловлинская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№1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Иловлинского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Волгоградской области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Межрайонная инспекция федеральной налоговой службы № 4 по Волгоградской области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Каменобродская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имени В.И. Салова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Ольховского муниципального района Волгоградской области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казенное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Камышинская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воспитательная колония федеральной службы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исполенения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наказаний по Волгоградской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Камышинский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хлебокомбинат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керамический завод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Киквидзенская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Киквидзенское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районное потребительское общество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Комбинат хлебопродуктов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Заволжье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Закрытое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Красноармейский хлеб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Центр благоустройства и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озелененния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Красноармейского района Волгограда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Медведевская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Иловлинского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Волгоградской области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Управление мелиорации земель и сельскохозяйственного водоснабжения по Волгоградской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</w:t>
            </w:r>
            <w:proofErr w:type="gram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ограниченной</w:t>
            </w:r>
            <w:proofErr w:type="gram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рответственностью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Михайловский завод силикатного кирпича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унитарное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предприятяие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Киквидзенского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района Волгоградской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унитарное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предприятяие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Нехаевского района Волгоградской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Нехаевское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многоотраслевое производственное объединение коммунального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Нижневолжская энергетическая холдинговая компания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Закрытое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Нижневолжское управление технологического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Новоаннинская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Новоаннинского муниципального района Волгоградской области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бюджетная общеобразовательная 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Новониколаевская средняя общеобразовательная школа № 1 им. А.Н. Левченко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Унитарное муниципальное предприятие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Новониколаевское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многоотраслевое производственное объединение коммунального 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Волгоградская областная клиническая больница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, Волгоград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Союз организаций профсоюзов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областной совет профессиональных союзов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 Ольховского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унитарное предприятие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Ольховский рынок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ответсвненостью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ВНИИБ</w:t>
            </w:r>
            <w:proofErr w:type="gram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буровой инструмент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Таловское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Транзит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Полиграфический комбинат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Царицын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Племптицесовхоз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Ерзовский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Преображенская средняя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Приволжтрансстрой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Культурно-досуговое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объединнение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Привольненского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Светлоярского муниципального района Волгоградской области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Местная религиозная организация православный приход храма Сергия Радонежского г. Волгограда Волгоградской епархии Русской православной церкви (Московский Патриархат)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областной клинический противотуберкулезный диспансер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профессиональное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Волгоградский профессиональный техникум кадровых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Ремиконт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Руднянская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им. А.С. Пушкина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Руднянского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Волгоградской области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Рыбинская средняя школа  Ольховского муниципального района Волгоградской области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Северстрой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Жирновск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Сондос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дентал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Средняя школа №43 Дзержинского района Волгограда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Средняя школа №89 Дзержинского района Волгограда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Закрытое акционерное общество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Среднеахтубинский комбинат строительных материалов и конструкций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Старополтавская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Старополтавского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Волгоградской области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здравоохраненния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Старополтавская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Закрытое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Тракторозаводский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хлебокомбинат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Тормосиновская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 Чернышковского муниципального района Волгоградской области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образовательное учреждение дополнительного профессионального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Учебно-методический центр по гражданской обороне, чрезвычайным ситуациям и пожарной безопасности Волгоградской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Новоквасниковская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Старополтавского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 района Волгоградской области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Дьяконовская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Урюпинского муниципального района Волгоградской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огарниченной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Хладокомбинат западный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- Волгоградский филиал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Хобэкс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Волгоградское областное государственное унитарное предприятие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Волгофарм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Публичное 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Чернышковский элеватор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Ширяевская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Иловлинского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Волгоградской области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Волгоградская школа-интернат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Созвездие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Карповская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Котлубанская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унитарное предприятие г. Камышина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Производственное управление водопроводно-канализационного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АБ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Инбев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Эфес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средняя школа им. Г.А.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Рубанова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21A" w:rsidRPr="00F97041" w:rsidTr="004F3208">
        <w:tc>
          <w:tcPr>
            <w:tcW w:w="817" w:type="dxa"/>
          </w:tcPr>
          <w:p w:rsidR="0040721A" w:rsidRPr="00AB0343" w:rsidRDefault="0040721A" w:rsidP="00AB03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5" w:type="dxa"/>
            <w:vAlign w:val="center"/>
          </w:tcPr>
          <w:p w:rsidR="0040721A" w:rsidRPr="0040721A" w:rsidRDefault="0040721A" w:rsidP="00407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Волгоградский кооперативный институт филиал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некомерческой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автономной организации высшего образования </w:t>
            </w:r>
            <w:proofErr w:type="spellStart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центросоюза</w:t>
            </w:r>
            <w:proofErr w:type="spellEnd"/>
            <w:r w:rsidRPr="0040721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21A">
              <w:rPr>
                <w:rFonts w:ascii="Times New Roman" w:hAnsi="Times New Roman" w:cs="Times New Roman"/>
                <w:sz w:val="24"/>
                <w:szCs w:val="24"/>
              </w:rPr>
              <w:t>Российский университет кооперации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C92D95" w:rsidRDefault="00C92D95" w:rsidP="00C92D95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92D95" w:rsidRDefault="00C92D95" w:rsidP="00C92D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Примечание:</w:t>
      </w:r>
      <w:r>
        <w:rPr>
          <w:rFonts w:ascii="Times New Roman" w:hAnsi="Times New Roman" w:cs="Times New Roman"/>
          <w:sz w:val="28"/>
          <w:szCs w:val="28"/>
        </w:rPr>
        <w:t xml:space="preserve"> По запросу юридического лица или индивидуального предпринимателя, орган, осуществляющий государственный надзор в области гражданской обороны, предоставляет в установленном порядке юридическому лицу или индивидуальному предпринимателю информацию об отнесении их деятельности к категории риска, а также сведения, использованные при отнесении деятельности юридического лица и индивидуального предпринимателя к определенной категории риска.</w:t>
      </w:r>
    </w:p>
    <w:p w:rsidR="00C92D95" w:rsidRDefault="00C92D95" w:rsidP="00C92D95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Запрос направляется на имя начальника Главного управления МЧС России по </w:t>
      </w:r>
      <w:r w:rsidR="00AB0343">
        <w:rPr>
          <w:rFonts w:ascii="Times New Roman" w:hAnsi="Times New Roman" w:cs="Times New Roman"/>
          <w:b/>
          <w:sz w:val="28"/>
          <w:szCs w:val="28"/>
          <w:u w:val="single"/>
        </w:rPr>
        <w:t>Волгоградской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области генерал-майора внутренней службы </w:t>
      </w:r>
      <w:r w:rsidR="00AB0343">
        <w:rPr>
          <w:rFonts w:ascii="Times New Roman" w:hAnsi="Times New Roman" w:cs="Times New Roman"/>
          <w:b/>
          <w:sz w:val="28"/>
          <w:szCs w:val="28"/>
          <w:u w:val="single"/>
        </w:rPr>
        <w:t>Гребенюка Олега Владимировича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AB0343">
        <w:rPr>
          <w:rFonts w:ascii="Times New Roman" w:hAnsi="Times New Roman" w:cs="Times New Roman"/>
          <w:b/>
          <w:sz w:val="28"/>
          <w:szCs w:val="28"/>
          <w:u w:val="single"/>
        </w:rPr>
        <w:t>400005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,г. </w:t>
      </w:r>
      <w:r w:rsidR="00AB0343">
        <w:rPr>
          <w:rFonts w:ascii="Times New Roman" w:hAnsi="Times New Roman" w:cs="Times New Roman"/>
          <w:b/>
          <w:sz w:val="28"/>
          <w:szCs w:val="28"/>
          <w:u w:val="single"/>
        </w:rPr>
        <w:t>Волгоград, ул. 13-й Гвардейской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r w:rsidR="00AB0343">
        <w:rPr>
          <w:rFonts w:ascii="Times New Roman" w:hAnsi="Times New Roman" w:cs="Times New Roman"/>
          <w:b/>
          <w:sz w:val="28"/>
          <w:szCs w:val="28"/>
          <w:u w:val="single"/>
        </w:rPr>
        <w:t>15А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</w:p>
    <w:p w:rsidR="00B76C1C" w:rsidRPr="00F97041" w:rsidRDefault="00B76C1C" w:rsidP="003E15D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76C1C" w:rsidRPr="00F97041" w:rsidSect="004F3208">
      <w:pgSz w:w="16838" w:h="11906" w:orient="landscape"/>
      <w:pgMar w:top="426" w:right="820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D3581"/>
    <w:multiLevelType w:val="hybridMultilevel"/>
    <w:tmpl w:val="83AA8B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03"/>
    <w:rsid w:val="00013D8A"/>
    <w:rsid w:val="000332AD"/>
    <w:rsid w:val="00035FEC"/>
    <w:rsid w:val="000629B0"/>
    <w:rsid w:val="00073DA6"/>
    <w:rsid w:val="000B3924"/>
    <w:rsid w:val="000B6925"/>
    <w:rsid w:val="000C4F44"/>
    <w:rsid w:val="000D1BEE"/>
    <w:rsid w:val="001103EA"/>
    <w:rsid w:val="001221A7"/>
    <w:rsid w:val="00156886"/>
    <w:rsid w:val="00190141"/>
    <w:rsid w:val="001E2FAF"/>
    <w:rsid w:val="00203D81"/>
    <w:rsid w:val="002358E7"/>
    <w:rsid w:val="0025768D"/>
    <w:rsid w:val="002600E8"/>
    <w:rsid w:val="002778F2"/>
    <w:rsid w:val="00286D5D"/>
    <w:rsid w:val="002B3B25"/>
    <w:rsid w:val="002C7175"/>
    <w:rsid w:val="002E0690"/>
    <w:rsid w:val="002E5BEA"/>
    <w:rsid w:val="002F02EB"/>
    <w:rsid w:val="0031717B"/>
    <w:rsid w:val="003509C9"/>
    <w:rsid w:val="003640A5"/>
    <w:rsid w:val="003A6CF6"/>
    <w:rsid w:val="003E0BDC"/>
    <w:rsid w:val="003E15D2"/>
    <w:rsid w:val="003E1902"/>
    <w:rsid w:val="00401400"/>
    <w:rsid w:val="0040721A"/>
    <w:rsid w:val="00432426"/>
    <w:rsid w:val="00434E87"/>
    <w:rsid w:val="0046322A"/>
    <w:rsid w:val="0048763F"/>
    <w:rsid w:val="004B2C5B"/>
    <w:rsid w:val="004B59C2"/>
    <w:rsid w:val="004C3C30"/>
    <w:rsid w:val="004F3208"/>
    <w:rsid w:val="004F67FB"/>
    <w:rsid w:val="00504AB3"/>
    <w:rsid w:val="0052456A"/>
    <w:rsid w:val="00570210"/>
    <w:rsid w:val="0058430E"/>
    <w:rsid w:val="00585331"/>
    <w:rsid w:val="00590E96"/>
    <w:rsid w:val="005B58DC"/>
    <w:rsid w:val="005C5345"/>
    <w:rsid w:val="005E34EA"/>
    <w:rsid w:val="00607312"/>
    <w:rsid w:val="00612D03"/>
    <w:rsid w:val="006238A1"/>
    <w:rsid w:val="00641356"/>
    <w:rsid w:val="00664E11"/>
    <w:rsid w:val="006729FB"/>
    <w:rsid w:val="006811E5"/>
    <w:rsid w:val="00686C9C"/>
    <w:rsid w:val="006B0CEC"/>
    <w:rsid w:val="006F6BD6"/>
    <w:rsid w:val="007155CB"/>
    <w:rsid w:val="0072149D"/>
    <w:rsid w:val="0076315D"/>
    <w:rsid w:val="00792EA7"/>
    <w:rsid w:val="007A3E9E"/>
    <w:rsid w:val="007E78AD"/>
    <w:rsid w:val="007F0956"/>
    <w:rsid w:val="00804A58"/>
    <w:rsid w:val="008067B1"/>
    <w:rsid w:val="00894AED"/>
    <w:rsid w:val="008B1DCD"/>
    <w:rsid w:val="008C4BA2"/>
    <w:rsid w:val="008D24D4"/>
    <w:rsid w:val="008F31F9"/>
    <w:rsid w:val="008F7F3A"/>
    <w:rsid w:val="00945F6F"/>
    <w:rsid w:val="009B0691"/>
    <w:rsid w:val="009B2477"/>
    <w:rsid w:val="009C33DB"/>
    <w:rsid w:val="009E27E4"/>
    <w:rsid w:val="009E69DD"/>
    <w:rsid w:val="009F4FCD"/>
    <w:rsid w:val="009F5ABA"/>
    <w:rsid w:val="00A07E4D"/>
    <w:rsid w:val="00A14D01"/>
    <w:rsid w:val="00A20312"/>
    <w:rsid w:val="00A2203D"/>
    <w:rsid w:val="00A315F3"/>
    <w:rsid w:val="00A56602"/>
    <w:rsid w:val="00A74CF8"/>
    <w:rsid w:val="00A82785"/>
    <w:rsid w:val="00AA187A"/>
    <w:rsid w:val="00AA4B76"/>
    <w:rsid w:val="00AB0343"/>
    <w:rsid w:val="00AE53AA"/>
    <w:rsid w:val="00AE7005"/>
    <w:rsid w:val="00B35F1C"/>
    <w:rsid w:val="00B76C1C"/>
    <w:rsid w:val="00BD36F9"/>
    <w:rsid w:val="00BF109D"/>
    <w:rsid w:val="00BF1223"/>
    <w:rsid w:val="00C259ED"/>
    <w:rsid w:val="00C5175D"/>
    <w:rsid w:val="00C60C84"/>
    <w:rsid w:val="00C80EF1"/>
    <w:rsid w:val="00C84F1D"/>
    <w:rsid w:val="00C92D95"/>
    <w:rsid w:val="00C96EC7"/>
    <w:rsid w:val="00D17DC8"/>
    <w:rsid w:val="00D17E7A"/>
    <w:rsid w:val="00D22A72"/>
    <w:rsid w:val="00D3299B"/>
    <w:rsid w:val="00D60CFF"/>
    <w:rsid w:val="00D6453C"/>
    <w:rsid w:val="00D72773"/>
    <w:rsid w:val="00D75A90"/>
    <w:rsid w:val="00D83CE0"/>
    <w:rsid w:val="00D87329"/>
    <w:rsid w:val="00DA406F"/>
    <w:rsid w:val="00DA52BB"/>
    <w:rsid w:val="00DB455C"/>
    <w:rsid w:val="00DC487B"/>
    <w:rsid w:val="00DF08F2"/>
    <w:rsid w:val="00E079CA"/>
    <w:rsid w:val="00E242C5"/>
    <w:rsid w:val="00E6148C"/>
    <w:rsid w:val="00E6715E"/>
    <w:rsid w:val="00E7403A"/>
    <w:rsid w:val="00E96389"/>
    <w:rsid w:val="00EA6F00"/>
    <w:rsid w:val="00ED577A"/>
    <w:rsid w:val="00EE3AB7"/>
    <w:rsid w:val="00EE4417"/>
    <w:rsid w:val="00EE6DD3"/>
    <w:rsid w:val="00F07547"/>
    <w:rsid w:val="00F51867"/>
    <w:rsid w:val="00F524A0"/>
    <w:rsid w:val="00F53B2F"/>
    <w:rsid w:val="00F83733"/>
    <w:rsid w:val="00F9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B76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4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4F44"/>
    <w:rPr>
      <w:rFonts w:ascii="Segoe UI" w:hAnsi="Segoe UI" w:cs="Segoe UI"/>
      <w:sz w:val="18"/>
      <w:szCs w:val="18"/>
    </w:rPr>
  </w:style>
  <w:style w:type="character" w:styleId="a6">
    <w:name w:val="Emphasis"/>
    <w:basedOn w:val="a0"/>
    <w:uiPriority w:val="20"/>
    <w:qFormat/>
    <w:rsid w:val="00686C9C"/>
    <w:rPr>
      <w:i/>
      <w:iCs/>
    </w:rPr>
  </w:style>
  <w:style w:type="paragraph" w:styleId="a7">
    <w:name w:val="List Paragraph"/>
    <w:basedOn w:val="a"/>
    <w:uiPriority w:val="34"/>
    <w:qFormat/>
    <w:rsid w:val="00AB03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B76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4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4F44"/>
    <w:rPr>
      <w:rFonts w:ascii="Segoe UI" w:hAnsi="Segoe UI" w:cs="Segoe UI"/>
      <w:sz w:val="18"/>
      <w:szCs w:val="18"/>
    </w:rPr>
  </w:style>
  <w:style w:type="character" w:styleId="a6">
    <w:name w:val="Emphasis"/>
    <w:basedOn w:val="a0"/>
    <w:uiPriority w:val="20"/>
    <w:qFormat/>
    <w:rsid w:val="00686C9C"/>
    <w:rPr>
      <w:i/>
      <w:iCs/>
    </w:rPr>
  </w:style>
  <w:style w:type="paragraph" w:styleId="a7">
    <w:name w:val="List Paragraph"/>
    <w:basedOn w:val="a"/>
    <w:uiPriority w:val="34"/>
    <w:qFormat/>
    <w:rsid w:val="00AB0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12</Pages>
  <Words>3891</Words>
  <Characters>22183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Дмитрий</cp:lastModifiedBy>
  <cp:revision>42</cp:revision>
  <cp:lastPrinted>2017-08-08T07:07:00Z</cp:lastPrinted>
  <dcterms:created xsi:type="dcterms:W3CDTF">2017-08-08T06:22:00Z</dcterms:created>
  <dcterms:modified xsi:type="dcterms:W3CDTF">2019-08-15T11:22:00Z</dcterms:modified>
</cp:coreProperties>
</file>