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неблагоприятных погодных условиях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о неблагоприятных погодных условиях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сообщениюВолгоградского ЦГМС в период 20-21 апреля в отдельных районахВолгоградской области ожидается ухудшение погодных условий: ливни,сильные дожди в сочетании с грозой, градом и усилением южного,юго-западного ветра порывами 20-25м/с.</w:t>
            </w:r>
            <w:br/>
            <w:br/>
            <w:r>
              <w:rPr>
                <w:b w:val="1"/>
                <w:bCs w:val="1"/>
              </w:rPr>
              <w:t xml:space="preserve">ГУ МЧС России по Волгоградской области рекомендует, приполучении информации о сильном ветре соблюдайте мерыбезопасности:</w:t>
            </w:r>
            <w:br/>
            <w:br/>
            <w:r>
              <w:rPr/>
              <w:t xml:space="preserve">- при парковке машин следует выбирать место вдали от деревьев,рекламных щитов, а также слабо укрепленных конструкций;</w:t>
            </w:r>
            <w:br/>
            <w:br/>
            <w:r>
              <w:rPr/>
              <w:t xml:space="preserve">- находясь на улице, обходите шаткие строения, слабо укреплённыеконструкции;</w:t>
            </w:r>
            <w:br/>
            <w:br/>
            <w:r>
              <w:rPr/>
              <w:t xml:space="preserve">- не стойте под линиями электропередач, не трогайте и неприближайтесь к оборванным электропроводам;</w:t>
            </w:r>
            <w:br/>
            <w:br/>
            <w:r>
              <w:rPr/>
              <w:t xml:space="preserve">- находясь в помещении, плотно закройте окна и форточки;</w:t>
            </w:r>
            <w:br/>
            <w:br/>
            <w:r>
              <w:rPr/>
              <w:t xml:space="preserve">- исключите выход на водоём на маломерных судах!</w:t>
            </w:r>
            <w:br/>
            <w:br/>
            <w:r>
              <w:rPr/>
              <w:t xml:space="preserve">В случае возникновения опасной ситуации звоните по телефонупожарно-спасательной службы «101».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2021-04-23T03:12:47+03:00</dcterms:created>
  <dcterms:modified xsi:type="dcterms:W3CDTF">2021-04-23T03:12:47+03:00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